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0A8" w:rsidRPr="005F6219" w:rsidRDefault="003B13C1" w:rsidP="009D38E5">
      <w:pPr>
        <w:spacing w:line="360" w:lineRule="auto"/>
        <w:rPr>
          <w:b/>
          <w:sz w:val="28"/>
          <w:szCs w:val="28"/>
          <w:lang w:val="en-US"/>
        </w:rPr>
      </w:pPr>
      <w:bookmarkStart w:id="0" w:name="_GoBack"/>
      <w:bookmarkEnd w:id="0"/>
      <w:r>
        <w:rPr>
          <w:b/>
          <w:sz w:val="28"/>
          <w:szCs w:val="28"/>
          <w:lang w:val="en-US"/>
        </w:rPr>
        <w:t>Regulile c</w:t>
      </w:r>
      <w:r w:rsidR="00DE10A8" w:rsidRPr="005F6219">
        <w:rPr>
          <w:b/>
          <w:sz w:val="28"/>
          <w:szCs w:val="28"/>
          <w:lang w:val="en-US"/>
        </w:rPr>
        <w:t xml:space="preserve">asei Klimaoase </w:t>
      </w:r>
    </w:p>
    <w:p w:rsidR="00DE10A8" w:rsidRPr="005F6219" w:rsidRDefault="00DE10A8" w:rsidP="009D38E5">
      <w:pPr>
        <w:spacing w:line="360" w:lineRule="auto"/>
        <w:rPr>
          <w:sz w:val="24"/>
          <w:lang w:val="en-US"/>
        </w:rPr>
      </w:pPr>
      <w:r w:rsidRPr="005F6219">
        <w:rPr>
          <w:sz w:val="24"/>
          <w:lang w:val="en-US"/>
        </w:rPr>
        <w:tab/>
      </w:r>
    </w:p>
    <w:p w:rsidR="00DE10A8" w:rsidRPr="005F6219" w:rsidRDefault="00DE10A8" w:rsidP="009D38E5">
      <w:pPr>
        <w:spacing w:line="360" w:lineRule="auto"/>
        <w:rPr>
          <w:sz w:val="24"/>
          <w:lang w:val="en-US"/>
        </w:rPr>
      </w:pPr>
      <w:r w:rsidRPr="005F6219">
        <w:rPr>
          <w:sz w:val="24"/>
          <w:lang w:val="en-US"/>
        </w:rPr>
        <w:t>Stimate oaspete!</w:t>
      </w:r>
    </w:p>
    <w:p w:rsidR="00DE10A8" w:rsidRPr="005F6219" w:rsidRDefault="00DE10A8" w:rsidP="009D38E5">
      <w:pPr>
        <w:spacing w:line="360" w:lineRule="auto"/>
        <w:rPr>
          <w:sz w:val="24"/>
          <w:lang w:val="en-US"/>
        </w:rPr>
      </w:pPr>
    </w:p>
    <w:p w:rsidR="00AD47BE" w:rsidRPr="005F6219" w:rsidRDefault="00DE10A8" w:rsidP="009D38E5">
      <w:pPr>
        <w:spacing w:line="360" w:lineRule="auto"/>
        <w:rPr>
          <w:sz w:val="24"/>
          <w:lang w:val="en-US"/>
        </w:rPr>
      </w:pPr>
      <w:r w:rsidRPr="005F6219">
        <w:rPr>
          <w:sz w:val="24"/>
          <w:lang w:val="en-US"/>
        </w:rPr>
        <w:t>Suntem încântați că sunteți alături de noi și că doriți să folosiți oferta noastră. Pentru a face posibilă colaborarea cât mai lină, vă rugăm să citiți următoarele reguli ale casei și, de asemenea, să le respectați. V</w:t>
      </w:r>
      <w:r w:rsidRPr="005F6219">
        <w:rPr>
          <w:rFonts w:ascii="Calibri" w:hAnsi="Calibri" w:cs="Calibri"/>
          <w:sz w:val="24"/>
          <w:lang w:val="en-US"/>
        </w:rPr>
        <w:t>ǎ</w:t>
      </w:r>
      <w:r w:rsidRPr="005F6219">
        <w:rPr>
          <w:sz w:val="24"/>
          <w:lang w:val="en-US"/>
        </w:rPr>
        <w:t xml:space="preserve"> mulţumim!</w:t>
      </w:r>
    </w:p>
    <w:p w:rsidR="00DE10A8" w:rsidRPr="005F6219" w:rsidRDefault="00DE10A8" w:rsidP="009D38E5">
      <w:pPr>
        <w:spacing w:line="360" w:lineRule="auto"/>
        <w:rPr>
          <w:sz w:val="24"/>
          <w:lang w:val="en-US"/>
        </w:rPr>
      </w:pPr>
    </w:p>
    <w:p w:rsidR="00DE10A8" w:rsidRPr="005F6219" w:rsidRDefault="00DE10A8" w:rsidP="009D38E5">
      <w:pPr>
        <w:spacing w:line="360" w:lineRule="auto"/>
        <w:ind w:firstLine="708"/>
        <w:rPr>
          <w:sz w:val="24"/>
          <w:lang w:val="en-US"/>
        </w:rPr>
      </w:pPr>
      <w:r w:rsidRPr="005F6219">
        <w:rPr>
          <w:sz w:val="24"/>
          <w:lang w:val="en-US"/>
        </w:rPr>
        <w:t>1. Voluntarii parohiei asigur</w:t>
      </w:r>
      <w:r w:rsidRPr="005F6219">
        <w:rPr>
          <w:rFonts w:ascii="Calibri" w:hAnsi="Calibri" w:cs="Calibri"/>
          <w:sz w:val="24"/>
          <w:lang w:val="en-US"/>
        </w:rPr>
        <w:t>ǎ</w:t>
      </w:r>
      <w:r w:rsidRPr="005F6219">
        <w:rPr>
          <w:sz w:val="24"/>
          <w:lang w:val="en-US"/>
        </w:rPr>
        <w:t xml:space="preserve"> funcționarea casei Klimaoase.</w:t>
      </w:r>
    </w:p>
    <w:p w:rsidR="00DE10A8" w:rsidRPr="005F6219" w:rsidRDefault="009169F5" w:rsidP="009D38E5">
      <w:pPr>
        <w:spacing w:line="360" w:lineRule="auto"/>
        <w:ind w:firstLine="708"/>
        <w:rPr>
          <w:sz w:val="24"/>
          <w:lang w:val="en-US"/>
        </w:rPr>
      </w:pPr>
      <w:r w:rsidRPr="005F6219">
        <w:rPr>
          <w:sz w:val="24"/>
          <w:lang w:val="en-US"/>
        </w:rPr>
        <w:t>2. Vă rugăm să respectați</w:t>
      </w:r>
      <w:r w:rsidR="00DE10A8" w:rsidRPr="005F6219">
        <w:rPr>
          <w:sz w:val="24"/>
          <w:lang w:val="en-US"/>
        </w:rPr>
        <w:t xml:space="preserve"> dorințele și instrucțiunile lor.</w:t>
      </w:r>
    </w:p>
    <w:p w:rsidR="00DE10A8" w:rsidRPr="005F6219" w:rsidRDefault="00DE10A8" w:rsidP="009D38E5">
      <w:pPr>
        <w:spacing w:line="360" w:lineRule="auto"/>
        <w:ind w:firstLine="708"/>
        <w:rPr>
          <w:sz w:val="24"/>
          <w:lang w:val="en-US"/>
        </w:rPr>
      </w:pPr>
      <w:r w:rsidRPr="005F6219">
        <w:rPr>
          <w:sz w:val="24"/>
          <w:lang w:val="en-US"/>
        </w:rPr>
        <w:t>3.</w:t>
      </w:r>
      <w:r w:rsidR="009169F5" w:rsidRPr="005F6219">
        <w:rPr>
          <w:sz w:val="24"/>
          <w:lang w:val="en-US"/>
        </w:rPr>
        <w:t xml:space="preserve"> </w:t>
      </w:r>
      <w:r w:rsidRPr="005F6219">
        <w:rPr>
          <w:sz w:val="24"/>
          <w:lang w:val="en-US"/>
        </w:rPr>
        <w:t>Accesul in cas</w:t>
      </w:r>
      <w:r w:rsidRPr="009D38E5">
        <w:rPr>
          <w:rFonts w:ascii="Calibri" w:hAnsi="Calibri" w:cs="Calibri"/>
          <w:sz w:val="24"/>
          <w:lang w:val="en-US"/>
        </w:rPr>
        <w:t>ǎ</w:t>
      </w:r>
      <w:r w:rsidR="00371025">
        <w:rPr>
          <w:sz w:val="24"/>
          <w:lang w:val="en-US"/>
        </w:rPr>
        <w:t xml:space="preserve"> este permis numai persoanelor</w:t>
      </w:r>
      <w:r w:rsidRPr="005F6219">
        <w:rPr>
          <w:sz w:val="24"/>
          <w:lang w:val="en-US"/>
        </w:rPr>
        <w:t xml:space="preserve"> fără simptome COVID 19.</w:t>
      </w:r>
    </w:p>
    <w:p w:rsidR="00DE10A8" w:rsidRPr="005F6219" w:rsidRDefault="00DE10A8" w:rsidP="009D38E5">
      <w:pPr>
        <w:spacing w:line="360" w:lineRule="auto"/>
        <w:ind w:left="708"/>
        <w:rPr>
          <w:sz w:val="24"/>
          <w:lang w:val="en-US"/>
        </w:rPr>
      </w:pPr>
      <w:r w:rsidRPr="005F6219">
        <w:rPr>
          <w:sz w:val="24"/>
          <w:lang w:val="en-US"/>
        </w:rPr>
        <w:t>4. Dacă ați ieșit pozitiv pentru COVID 19, vă</w:t>
      </w:r>
      <w:r w:rsidR="009169F5" w:rsidRPr="005F6219">
        <w:rPr>
          <w:sz w:val="24"/>
          <w:lang w:val="en-US"/>
        </w:rPr>
        <w:t xml:space="preserve"> rugăm să contactați IMEDIAT </w:t>
      </w:r>
      <w:r w:rsidRPr="005F6219">
        <w:rPr>
          <w:sz w:val="24"/>
          <w:lang w:val="en-US"/>
        </w:rPr>
        <w:t>num</w:t>
      </w:r>
      <w:r w:rsidRPr="009D38E5">
        <w:rPr>
          <w:rFonts w:ascii="Calibri" w:hAnsi="Calibri" w:cs="Calibri"/>
          <w:sz w:val="24"/>
          <w:lang w:val="en-US"/>
        </w:rPr>
        <w:t>ǎ</w:t>
      </w:r>
      <w:r w:rsidRPr="005F6219">
        <w:rPr>
          <w:sz w:val="24"/>
          <w:lang w:val="en-US"/>
        </w:rPr>
        <w:t>rul de telefon: 01 515 52-3678.</w:t>
      </w:r>
    </w:p>
    <w:p w:rsidR="00DE10A8" w:rsidRPr="005F6219" w:rsidRDefault="00DE10A8" w:rsidP="009D38E5">
      <w:pPr>
        <w:spacing w:line="360" w:lineRule="auto"/>
        <w:ind w:left="708"/>
        <w:rPr>
          <w:sz w:val="24"/>
          <w:lang w:val="en-US"/>
        </w:rPr>
      </w:pPr>
      <w:r w:rsidRPr="005F6219">
        <w:rPr>
          <w:sz w:val="24"/>
          <w:lang w:val="en-US"/>
        </w:rPr>
        <w:t>5. Vă rugăm să păstrați o distanță minimă de 1m faț</w:t>
      </w:r>
      <w:r w:rsidRPr="009D38E5">
        <w:rPr>
          <w:rFonts w:ascii="Calibri" w:hAnsi="Calibri" w:cs="Calibri"/>
          <w:sz w:val="24"/>
          <w:lang w:val="en-US"/>
        </w:rPr>
        <w:t>ǎ</w:t>
      </w:r>
      <w:r w:rsidRPr="005F6219">
        <w:rPr>
          <w:sz w:val="24"/>
          <w:lang w:val="en-US"/>
        </w:rPr>
        <w:t xml:space="preserve"> de alte persoane.</w:t>
      </w:r>
    </w:p>
    <w:p w:rsidR="00DE10A8" w:rsidRPr="005F6219" w:rsidRDefault="00DE10A8" w:rsidP="009D38E5">
      <w:pPr>
        <w:spacing w:line="360" w:lineRule="auto"/>
        <w:ind w:left="708"/>
        <w:rPr>
          <w:sz w:val="24"/>
          <w:lang w:val="en-US"/>
        </w:rPr>
      </w:pPr>
      <w:r w:rsidRPr="005F6219">
        <w:rPr>
          <w:sz w:val="24"/>
          <w:lang w:val="en-US"/>
        </w:rPr>
        <w:t>6. Vă rugăm să acordați atenție curățeniei și să aruncați resturile în pubelele corespunzătoare, mai ales dacă ați consumat produse ambalate.</w:t>
      </w:r>
    </w:p>
    <w:p w:rsidR="00DE10A8" w:rsidRPr="00CB17A3" w:rsidRDefault="00DE10A8" w:rsidP="009D38E5">
      <w:pPr>
        <w:spacing w:line="360" w:lineRule="auto"/>
        <w:ind w:left="708"/>
        <w:rPr>
          <w:sz w:val="24"/>
          <w:lang w:val="fr-FR"/>
        </w:rPr>
      </w:pPr>
      <w:r w:rsidRPr="009D38E5">
        <w:rPr>
          <w:sz w:val="24"/>
          <w:lang w:val="en-US"/>
        </w:rPr>
        <w:t xml:space="preserve">7. Este interzisă aducerea și consumul de substanțe care creează dependență (alcool și altele) în și în fața sediului parohiei. Angajații au voie să efectueze verificări aleatorii ale hainelor și genților, rucsacurilor etc. </w:t>
      </w:r>
      <w:r w:rsidRPr="00CB17A3">
        <w:rPr>
          <w:sz w:val="24"/>
          <w:lang w:val="fr-FR"/>
        </w:rPr>
        <w:t>Încercările de contrabandă cu stupefiante duc la o mustrare sau la interdicț</w:t>
      </w:r>
      <w:r w:rsidR="009169F5" w:rsidRPr="00CB17A3">
        <w:rPr>
          <w:sz w:val="24"/>
          <w:lang w:val="fr-FR"/>
        </w:rPr>
        <w:t>ia perman</w:t>
      </w:r>
      <w:r w:rsidRPr="00CB17A3">
        <w:rPr>
          <w:sz w:val="24"/>
          <w:lang w:val="fr-FR"/>
        </w:rPr>
        <w:t>ent</w:t>
      </w:r>
      <w:r w:rsidRPr="00CB17A3">
        <w:rPr>
          <w:rFonts w:ascii="Calibri" w:hAnsi="Calibri" w:cs="Calibri"/>
          <w:sz w:val="24"/>
          <w:lang w:val="fr-FR"/>
        </w:rPr>
        <w:t>ǎ</w:t>
      </w:r>
      <w:r w:rsidRPr="00CB17A3">
        <w:rPr>
          <w:sz w:val="24"/>
          <w:lang w:val="fr-FR"/>
        </w:rPr>
        <w:t xml:space="preserve"> în cas</w:t>
      </w:r>
      <w:r w:rsidRPr="00CB17A3">
        <w:rPr>
          <w:rFonts w:ascii="Calibri" w:hAnsi="Calibri" w:cs="Calibri"/>
          <w:sz w:val="24"/>
          <w:lang w:val="fr-FR"/>
        </w:rPr>
        <w:t>ǎ</w:t>
      </w:r>
      <w:r w:rsidRPr="00CB17A3">
        <w:rPr>
          <w:sz w:val="24"/>
          <w:lang w:val="fr-FR"/>
        </w:rPr>
        <w:t>.</w:t>
      </w:r>
    </w:p>
    <w:p w:rsidR="009169F5" w:rsidRPr="00CB17A3" w:rsidRDefault="00DE10A8" w:rsidP="009D38E5">
      <w:pPr>
        <w:spacing w:line="360" w:lineRule="auto"/>
        <w:ind w:left="708"/>
        <w:rPr>
          <w:sz w:val="24"/>
          <w:lang w:val="fr-FR"/>
        </w:rPr>
      </w:pPr>
      <w:r w:rsidRPr="00CB17A3">
        <w:rPr>
          <w:sz w:val="24"/>
          <w:lang w:val="fr-FR"/>
        </w:rPr>
        <w:t xml:space="preserve">8. Persoanelor </w:t>
      </w:r>
      <w:r w:rsidR="009169F5" w:rsidRPr="00CB17A3">
        <w:rPr>
          <w:sz w:val="24"/>
          <w:lang w:val="fr-FR"/>
        </w:rPr>
        <w:t>aflate în stare de ebrietate</w:t>
      </w:r>
      <w:r w:rsidRPr="00CB17A3">
        <w:rPr>
          <w:sz w:val="24"/>
          <w:lang w:val="fr-FR"/>
        </w:rPr>
        <w:t xml:space="preserve"> sau celor care se află în mod evident sub influența drogurilor li se refuză accesul în casa Klimaoase.</w:t>
      </w:r>
    </w:p>
    <w:p w:rsidR="009169F5" w:rsidRPr="00CB17A3" w:rsidRDefault="009169F5" w:rsidP="009D38E5">
      <w:pPr>
        <w:spacing w:line="360" w:lineRule="auto"/>
        <w:ind w:left="708"/>
        <w:rPr>
          <w:sz w:val="24"/>
          <w:lang w:val="fr-FR"/>
        </w:rPr>
      </w:pPr>
      <w:r w:rsidRPr="00CB17A3">
        <w:rPr>
          <w:sz w:val="24"/>
          <w:lang w:val="fr-FR"/>
        </w:rPr>
        <w:t>9. Aducerea de arme de toate tipurile în casa Kliomaoase este interzisă.</w:t>
      </w:r>
    </w:p>
    <w:p w:rsidR="009169F5" w:rsidRPr="00CB17A3" w:rsidRDefault="009169F5" w:rsidP="009D38E5">
      <w:pPr>
        <w:spacing w:line="360" w:lineRule="auto"/>
        <w:ind w:left="708"/>
        <w:rPr>
          <w:sz w:val="24"/>
          <w:lang w:val="fr-FR"/>
        </w:rPr>
      </w:pPr>
      <w:r w:rsidRPr="00CB17A3">
        <w:rPr>
          <w:sz w:val="24"/>
          <w:lang w:val="fr-FR"/>
        </w:rPr>
        <w:t>10. Alcoolul sau obiectele periculoase trebuie predate angajaților, f</w:t>
      </w:r>
      <w:r w:rsidRPr="00CB17A3">
        <w:rPr>
          <w:rFonts w:ascii="Calibri" w:hAnsi="Calibri" w:cs="Calibri"/>
          <w:sz w:val="24"/>
          <w:lang w:val="fr-FR"/>
        </w:rPr>
        <w:t>ǎ</w:t>
      </w:r>
      <w:r w:rsidRPr="00CB17A3">
        <w:rPr>
          <w:sz w:val="24"/>
          <w:lang w:val="fr-FR"/>
        </w:rPr>
        <w:t>r</w:t>
      </w:r>
      <w:r w:rsidRPr="00CB17A3">
        <w:rPr>
          <w:rFonts w:ascii="Calibri" w:hAnsi="Calibri" w:cs="Calibri"/>
          <w:sz w:val="24"/>
          <w:lang w:val="fr-FR"/>
        </w:rPr>
        <w:t>ǎ</w:t>
      </w:r>
      <w:r w:rsidRPr="00CB17A3">
        <w:rPr>
          <w:sz w:val="24"/>
          <w:lang w:val="fr-FR"/>
        </w:rPr>
        <w:t xml:space="preserve"> ca acestea s</w:t>
      </w:r>
      <w:r w:rsidRPr="00CB17A3">
        <w:rPr>
          <w:rFonts w:ascii="Calibri" w:hAnsi="Calibri" w:cs="Calibri"/>
          <w:sz w:val="24"/>
          <w:lang w:val="fr-FR"/>
        </w:rPr>
        <w:t>ǎ</w:t>
      </w:r>
      <w:r w:rsidR="00371025">
        <w:rPr>
          <w:sz w:val="24"/>
          <w:lang w:val="fr-FR"/>
        </w:rPr>
        <w:t xml:space="preserve"> fie </w:t>
      </w:r>
      <w:r w:rsidRPr="00CB17A3">
        <w:rPr>
          <w:sz w:val="24"/>
          <w:lang w:val="fr-FR"/>
        </w:rPr>
        <w:t>solicitate de angajați. Obiectele v</w:t>
      </w:r>
      <w:r w:rsidRPr="00CB17A3">
        <w:rPr>
          <w:rFonts w:ascii="Calibri" w:hAnsi="Calibri" w:cs="Calibri"/>
          <w:sz w:val="24"/>
          <w:lang w:val="fr-FR"/>
        </w:rPr>
        <w:t>ǎ</w:t>
      </w:r>
      <w:r w:rsidRPr="00CB17A3">
        <w:rPr>
          <w:sz w:val="24"/>
          <w:lang w:val="fr-FR"/>
        </w:rPr>
        <w:t xml:space="preserve"> vor fi înapoiate când ve</w:t>
      </w:r>
      <w:r w:rsidR="00647322" w:rsidRPr="00CB17A3">
        <w:rPr>
          <w:sz w:val="24"/>
          <w:lang w:val="fr-FR"/>
        </w:rPr>
        <w:t>ț</w:t>
      </w:r>
      <w:r w:rsidRPr="00CB17A3">
        <w:rPr>
          <w:sz w:val="24"/>
          <w:lang w:val="fr-FR"/>
        </w:rPr>
        <w:t>i părăsi casa Klimaoase.</w:t>
      </w:r>
    </w:p>
    <w:p w:rsidR="009169F5" w:rsidRPr="00CB17A3" w:rsidRDefault="00647322" w:rsidP="009D38E5">
      <w:pPr>
        <w:spacing w:line="360" w:lineRule="auto"/>
        <w:ind w:left="708"/>
        <w:rPr>
          <w:sz w:val="24"/>
          <w:lang w:val="fr-FR"/>
        </w:rPr>
      </w:pPr>
      <w:r w:rsidRPr="00CB17A3">
        <w:rPr>
          <w:sz w:val="24"/>
          <w:lang w:val="fr-FR"/>
        </w:rPr>
        <w:t>11. Accesul</w:t>
      </w:r>
      <w:r w:rsidR="009169F5" w:rsidRPr="00CB17A3">
        <w:rPr>
          <w:sz w:val="24"/>
          <w:lang w:val="fr-FR"/>
        </w:rPr>
        <w:t xml:space="preserve"> în casa Klimaoase poate fi, de asemenea, interzis în cazul bolilor care necesită îngrijiri spitalicești. Decizia privind accesul este responsabilitatea angajaților.</w:t>
      </w:r>
    </w:p>
    <w:p w:rsidR="009169F5" w:rsidRPr="00CB17A3" w:rsidRDefault="009169F5" w:rsidP="009D38E5">
      <w:pPr>
        <w:spacing w:line="360" w:lineRule="auto"/>
        <w:ind w:left="708"/>
        <w:rPr>
          <w:sz w:val="24"/>
          <w:lang w:val="fr-FR"/>
        </w:rPr>
      </w:pPr>
      <w:r w:rsidRPr="00CB17A3">
        <w:rPr>
          <w:sz w:val="24"/>
          <w:lang w:val="fr-FR"/>
        </w:rPr>
        <w:lastRenderedPageBreak/>
        <w:t>12. Folosirea forței sau amenințarea cu violența împotriva altor oaspeți sau angajați</w:t>
      </w:r>
      <w:r w:rsidR="00371025">
        <w:rPr>
          <w:sz w:val="24"/>
          <w:lang w:val="fr-FR"/>
        </w:rPr>
        <w:t>lor</w:t>
      </w:r>
      <w:r w:rsidRPr="00CB17A3">
        <w:rPr>
          <w:sz w:val="24"/>
          <w:lang w:val="fr-FR"/>
        </w:rPr>
        <w:t xml:space="preserve"> nu va fi tolerată și va duce la o mustrare imediată </w:t>
      </w:r>
      <w:r w:rsidR="0000532C" w:rsidRPr="00CB17A3">
        <w:rPr>
          <w:sz w:val="24"/>
          <w:lang w:val="fr-FR"/>
        </w:rPr>
        <w:t>sau la interdicția</w:t>
      </w:r>
      <w:r w:rsidRPr="00CB17A3">
        <w:rPr>
          <w:sz w:val="24"/>
          <w:lang w:val="fr-FR"/>
        </w:rPr>
        <w:t xml:space="preserve"> permanentă în cas</w:t>
      </w:r>
      <w:r w:rsidRPr="00CB17A3">
        <w:rPr>
          <w:rFonts w:ascii="Calibri" w:hAnsi="Calibri" w:cs="Calibri"/>
          <w:sz w:val="24"/>
          <w:lang w:val="fr-FR"/>
        </w:rPr>
        <w:t>ǎ</w:t>
      </w:r>
      <w:r w:rsidRPr="00CB17A3">
        <w:rPr>
          <w:sz w:val="24"/>
          <w:lang w:val="fr-FR"/>
        </w:rPr>
        <w:t>.</w:t>
      </w:r>
    </w:p>
    <w:p w:rsidR="00DE10A8" w:rsidRPr="005F6219" w:rsidRDefault="009169F5" w:rsidP="009D38E5">
      <w:pPr>
        <w:spacing w:line="360" w:lineRule="auto"/>
        <w:ind w:left="708"/>
        <w:rPr>
          <w:sz w:val="24"/>
          <w:lang w:val="fr-FR"/>
        </w:rPr>
      </w:pPr>
      <w:r w:rsidRPr="005F6219">
        <w:rPr>
          <w:sz w:val="24"/>
          <w:lang w:val="fr-FR"/>
        </w:rPr>
        <w:t>13. Jocurile pentru bani sunt interzise în Klimaoase.</w:t>
      </w:r>
    </w:p>
    <w:p w:rsidR="009169F5" w:rsidRPr="005F6219" w:rsidRDefault="0000532C" w:rsidP="009D38E5">
      <w:pPr>
        <w:spacing w:line="360" w:lineRule="auto"/>
        <w:ind w:left="708"/>
        <w:rPr>
          <w:sz w:val="24"/>
          <w:lang w:val="fr-FR"/>
        </w:rPr>
      </w:pPr>
      <w:r w:rsidRPr="005F6219">
        <w:rPr>
          <w:sz w:val="24"/>
          <w:lang w:val="fr-FR"/>
        </w:rPr>
        <w:t>14. Alimentele și băuturile oferite sunt gratuite. Vă rugăm să luați numai pentru consumul dumneavoastră imediat.</w:t>
      </w:r>
    </w:p>
    <w:p w:rsidR="009169F5" w:rsidRPr="005F6219" w:rsidRDefault="00961392" w:rsidP="009D38E5">
      <w:pPr>
        <w:spacing w:line="360" w:lineRule="auto"/>
        <w:ind w:left="708"/>
        <w:rPr>
          <w:sz w:val="24"/>
          <w:lang w:val="fr-FR"/>
        </w:rPr>
      </w:pPr>
      <w:r w:rsidRPr="005F6219">
        <w:rPr>
          <w:sz w:val="24"/>
          <w:lang w:val="fr-FR"/>
        </w:rPr>
        <w:t>15. Vă rugăm să puneți tac</w:t>
      </w:r>
      <w:r w:rsidRPr="005F6219">
        <w:rPr>
          <w:rFonts w:ascii="Calibri" w:hAnsi="Calibri" w:cs="Calibri"/>
          <w:sz w:val="24"/>
          <w:lang w:val="fr-FR"/>
        </w:rPr>
        <w:t>ȃ</w:t>
      </w:r>
      <w:r w:rsidRPr="005F6219">
        <w:rPr>
          <w:sz w:val="24"/>
          <w:lang w:val="fr-FR"/>
        </w:rPr>
        <w:t>murile folosite (cești de cafea, pahare, etc) în .................. înainte de a părăsi casa.</w:t>
      </w:r>
    </w:p>
    <w:p w:rsidR="009169F5" w:rsidRPr="005F6219" w:rsidRDefault="002821A6" w:rsidP="009D38E5">
      <w:pPr>
        <w:spacing w:line="360" w:lineRule="auto"/>
        <w:ind w:left="708"/>
        <w:rPr>
          <w:sz w:val="24"/>
          <w:lang w:val="fr-FR"/>
        </w:rPr>
      </w:pPr>
      <w:r w:rsidRPr="005F6219">
        <w:rPr>
          <w:sz w:val="24"/>
          <w:lang w:val="fr-FR"/>
        </w:rPr>
        <w:t>16. Parohia (și angajații săi) nu își pot asuma responsabilitatea</w:t>
      </w:r>
      <w:r w:rsidR="00C9732B" w:rsidRPr="005F6219">
        <w:rPr>
          <w:sz w:val="24"/>
          <w:lang w:val="fr-FR"/>
        </w:rPr>
        <w:t xml:space="preserve"> pentru lucrurile </w:t>
      </w:r>
      <w:r w:rsidRPr="005F6219">
        <w:rPr>
          <w:sz w:val="24"/>
          <w:lang w:val="fr-FR"/>
        </w:rPr>
        <w:t>oaspeților și a obiectelor predate pentru păstrare.</w:t>
      </w:r>
    </w:p>
    <w:p w:rsidR="009169F5" w:rsidRPr="005F6219" w:rsidRDefault="005F6219" w:rsidP="009D38E5">
      <w:pPr>
        <w:spacing w:line="360" w:lineRule="auto"/>
        <w:ind w:left="708"/>
        <w:rPr>
          <w:sz w:val="24"/>
          <w:lang w:val="fr-FR"/>
        </w:rPr>
      </w:pPr>
      <w:r w:rsidRPr="005F6219">
        <w:rPr>
          <w:sz w:val="24"/>
          <w:lang w:val="fr-FR"/>
        </w:rPr>
        <w:t>17. Casa Klimaoase poate g</w:t>
      </w:r>
      <w:r w:rsidRPr="005F6219">
        <w:rPr>
          <w:rFonts w:ascii="Calibri" w:hAnsi="Calibri" w:cs="Calibri"/>
          <w:sz w:val="24"/>
          <w:lang w:val="fr-FR"/>
        </w:rPr>
        <w:t>ǎ</w:t>
      </w:r>
      <w:r w:rsidRPr="005F6219">
        <w:rPr>
          <w:sz w:val="24"/>
          <w:lang w:val="fr-FR"/>
        </w:rPr>
        <w:t>zdui un num</w:t>
      </w:r>
      <w:r w:rsidRPr="005F6219">
        <w:rPr>
          <w:rFonts w:ascii="Calibri" w:hAnsi="Calibri" w:cs="Calibri"/>
          <w:sz w:val="24"/>
          <w:lang w:val="fr-FR"/>
        </w:rPr>
        <w:t>ǎ</w:t>
      </w:r>
      <w:r w:rsidRPr="005F6219">
        <w:rPr>
          <w:sz w:val="24"/>
          <w:lang w:val="fr-FR"/>
        </w:rPr>
        <w:t>r de …………… persoane. Odată ce acest număr a fost atins, casa va fi închis</w:t>
      </w:r>
      <w:r w:rsidRPr="005F6219">
        <w:rPr>
          <w:rFonts w:ascii="Calibri" w:hAnsi="Calibri" w:cs="Calibri"/>
          <w:sz w:val="24"/>
          <w:lang w:val="fr-FR"/>
        </w:rPr>
        <w:t>ǎ</w:t>
      </w:r>
      <w:r w:rsidRPr="005F6219">
        <w:rPr>
          <w:sz w:val="24"/>
          <w:lang w:val="fr-FR"/>
        </w:rPr>
        <w:t xml:space="preserve"> pentru nou-veniți.</w:t>
      </w:r>
    </w:p>
    <w:p w:rsidR="005F6219" w:rsidRPr="00CB17A3" w:rsidRDefault="005F6219" w:rsidP="009D38E5">
      <w:pPr>
        <w:spacing w:line="360" w:lineRule="auto"/>
        <w:ind w:left="708"/>
        <w:rPr>
          <w:sz w:val="24"/>
          <w:lang w:val="fr-FR"/>
        </w:rPr>
      </w:pPr>
      <w:r w:rsidRPr="005F6219">
        <w:rPr>
          <w:sz w:val="24"/>
          <w:lang w:val="fr-FR"/>
        </w:rPr>
        <w:t xml:space="preserve">18. Vă rugăm să repectați programul casei Klimaoase. Vi se va cere să </w:t>
      </w:r>
      <w:r w:rsidRPr="00CB17A3">
        <w:rPr>
          <w:sz w:val="24"/>
          <w:lang w:val="fr-FR"/>
        </w:rPr>
        <w:t>părăsiți casa cu aproximativ 30 de minute înainte de închidere.</w:t>
      </w:r>
    </w:p>
    <w:p w:rsidR="0000532C" w:rsidRPr="005F6219" w:rsidRDefault="005F6219" w:rsidP="009D38E5">
      <w:pPr>
        <w:spacing w:line="360" w:lineRule="auto"/>
        <w:ind w:left="708"/>
        <w:rPr>
          <w:sz w:val="24"/>
          <w:lang w:val="fr-FR"/>
        </w:rPr>
      </w:pPr>
      <w:r w:rsidRPr="005F6219">
        <w:rPr>
          <w:sz w:val="24"/>
          <w:lang w:val="fr-FR"/>
        </w:rPr>
        <w:t>19. În cazul nerespectării regulilor casei, oricare angajat v</w:t>
      </w:r>
      <w:r w:rsidRPr="005F6219">
        <w:rPr>
          <w:rFonts w:ascii="Calibri" w:hAnsi="Calibri" w:cs="Calibri"/>
          <w:sz w:val="24"/>
          <w:lang w:val="fr-FR"/>
        </w:rPr>
        <w:t>ǎ</w:t>
      </w:r>
      <w:r w:rsidRPr="005F6219">
        <w:rPr>
          <w:sz w:val="24"/>
          <w:lang w:val="fr-FR"/>
        </w:rPr>
        <w:t xml:space="preserve">  poate emite interdicția în casa.</w:t>
      </w:r>
    </w:p>
    <w:p w:rsidR="00CB17A3" w:rsidRDefault="00CB17A3" w:rsidP="009169F5">
      <w:pPr>
        <w:rPr>
          <w:sz w:val="24"/>
          <w:lang w:val="fr-FR"/>
        </w:rPr>
      </w:pPr>
    </w:p>
    <w:p w:rsidR="00CB17A3" w:rsidRDefault="00CB17A3" w:rsidP="009169F5">
      <w:pPr>
        <w:rPr>
          <w:sz w:val="24"/>
          <w:lang w:val="fr-FR"/>
        </w:rPr>
      </w:pPr>
    </w:p>
    <w:p w:rsidR="005F6219" w:rsidRDefault="00CB17A3" w:rsidP="009169F5">
      <w:pPr>
        <w:rPr>
          <w:sz w:val="24"/>
          <w:lang w:val="fr-FR"/>
        </w:rPr>
      </w:pPr>
      <w:r>
        <w:rPr>
          <w:sz w:val="24"/>
          <w:lang w:val="fr-FR"/>
        </w:rPr>
        <w:t>Echipa Klimaoase a parohiei …………………..</w:t>
      </w:r>
    </w:p>
    <w:p w:rsidR="00CB17A3" w:rsidRPr="005F6219" w:rsidRDefault="00CB17A3" w:rsidP="009169F5">
      <w:pPr>
        <w:rPr>
          <w:sz w:val="24"/>
          <w:lang w:val="fr-FR"/>
        </w:rPr>
      </w:pPr>
    </w:p>
    <w:p w:rsidR="005F6219" w:rsidRPr="005F6219" w:rsidRDefault="005F6219" w:rsidP="005F6219">
      <w:pPr>
        <w:rPr>
          <w:sz w:val="24"/>
        </w:rPr>
      </w:pPr>
    </w:p>
    <w:sectPr w:rsidR="005F6219" w:rsidRPr="005F62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21" w:rsidRDefault="00E92521">
      <w:r>
        <w:separator/>
      </w:r>
    </w:p>
  </w:endnote>
  <w:endnote w:type="continuationSeparator" w:id="0">
    <w:p w:rsidR="00E92521" w:rsidRDefault="00E9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for Caritas">
    <w:altName w:val="Corbel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21" w:rsidRDefault="00E92521">
      <w:r>
        <w:separator/>
      </w:r>
    </w:p>
  </w:footnote>
  <w:footnote w:type="continuationSeparator" w:id="0">
    <w:p w:rsidR="00E92521" w:rsidRDefault="00E92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A8"/>
    <w:rsid w:val="0000532C"/>
    <w:rsid w:val="000A199C"/>
    <w:rsid w:val="000F264F"/>
    <w:rsid w:val="00134788"/>
    <w:rsid w:val="001B302E"/>
    <w:rsid w:val="002821A6"/>
    <w:rsid w:val="002F0E85"/>
    <w:rsid w:val="00371025"/>
    <w:rsid w:val="003B13C1"/>
    <w:rsid w:val="00421060"/>
    <w:rsid w:val="00492197"/>
    <w:rsid w:val="004C18BE"/>
    <w:rsid w:val="004F296B"/>
    <w:rsid w:val="00541D72"/>
    <w:rsid w:val="005F6219"/>
    <w:rsid w:val="00647322"/>
    <w:rsid w:val="006F7B7B"/>
    <w:rsid w:val="00781B7A"/>
    <w:rsid w:val="007A334E"/>
    <w:rsid w:val="007D137B"/>
    <w:rsid w:val="008604F8"/>
    <w:rsid w:val="009169F5"/>
    <w:rsid w:val="00961392"/>
    <w:rsid w:val="009D38E5"/>
    <w:rsid w:val="00A84D64"/>
    <w:rsid w:val="00A8580D"/>
    <w:rsid w:val="00AB2D5A"/>
    <w:rsid w:val="00AD47BE"/>
    <w:rsid w:val="00BB18B5"/>
    <w:rsid w:val="00C70076"/>
    <w:rsid w:val="00C9732B"/>
    <w:rsid w:val="00CB06AB"/>
    <w:rsid w:val="00CB17A3"/>
    <w:rsid w:val="00D11A46"/>
    <w:rsid w:val="00DD0771"/>
    <w:rsid w:val="00DE10A8"/>
    <w:rsid w:val="00DF5A0C"/>
    <w:rsid w:val="00E92521"/>
    <w:rsid w:val="00EB6377"/>
    <w:rsid w:val="00F063C1"/>
    <w:rsid w:val="00F43101"/>
    <w:rsid w:val="00F569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52C0C6-A57C-4647-86E4-FCD6578F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1060"/>
    <w:rPr>
      <w:rFonts w:ascii="Helvetica for Caritas" w:hAnsi="Helvetica for Caritas"/>
      <w:sz w:val="22"/>
      <w:szCs w:val="24"/>
    </w:rPr>
  </w:style>
  <w:style w:type="paragraph" w:styleId="berschrift1">
    <w:name w:val="heading 1"/>
    <w:basedOn w:val="Standard"/>
    <w:next w:val="Standard"/>
    <w:qFormat/>
    <w:rsid w:val="00F063C1"/>
    <w:pPr>
      <w:keepNext/>
      <w:spacing w:before="240" w:after="120"/>
      <w:outlineLvl w:val="0"/>
    </w:pPr>
    <w:rPr>
      <w:rFonts w:cs="Arial"/>
      <w:bCs/>
      <w:kern w:val="32"/>
      <w:sz w:val="36"/>
      <w:szCs w:val="32"/>
    </w:rPr>
  </w:style>
  <w:style w:type="paragraph" w:styleId="berschrift2">
    <w:name w:val="heading 2"/>
    <w:basedOn w:val="Standard"/>
    <w:next w:val="Standard"/>
    <w:qFormat/>
    <w:rsid w:val="00F063C1"/>
    <w:pPr>
      <w:keepNext/>
      <w:spacing w:before="240" w:after="120"/>
      <w:outlineLvl w:val="1"/>
    </w:pPr>
    <w:rPr>
      <w:rFonts w:cs="Arial"/>
      <w:bCs/>
      <w:iCs/>
      <w:sz w:val="32"/>
      <w:szCs w:val="28"/>
    </w:rPr>
  </w:style>
  <w:style w:type="paragraph" w:styleId="berschrift3">
    <w:name w:val="heading 3"/>
    <w:basedOn w:val="Standard"/>
    <w:next w:val="Standard"/>
    <w:qFormat/>
    <w:rsid w:val="002F0E85"/>
    <w:pPr>
      <w:keepNext/>
      <w:spacing w:before="240" w:after="120"/>
      <w:outlineLvl w:val="2"/>
    </w:pPr>
    <w:rPr>
      <w:rFonts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Fett">
    <w:name w:val="Überschrift Fett"/>
    <w:basedOn w:val="Standard"/>
    <w:next w:val="Standard"/>
    <w:rsid w:val="002F0E85"/>
    <w:pPr>
      <w:spacing w:before="240" w:after="120"/>
    </w:pPr>
    <w:rPr>
      <w:b/>
    </w:rPr>
  </w:style>
  <w:style w:type="paragraph" w:styleId="Kopfzeile">
    <w:name w:val="header"/>
    <w:basedOn w:val="Standard"/>
    <w:rsid w:val="00421060"/>
    <w:pPr>
      <w:tabs>
        <w:tab w:val="center" w:pos="4536"/>
        <w:tab w:val="right" w:pos="9072"/>
      </w:tabs>
    </w:pPr>
    <w:rPr>
      <w:sz w:val="18"/>
    </w:rPr>
  </w:style>
  <w:style w:type="paragraph" w:styleId="Fuzeile">
    <w:name w:val="footer"/>
    <w:basedOn w:val="Standard"/>
    <w:rsid w:val="00421060"/>
    <w:pPr>
      <w:tabs>
        <w:tab w:val="center" w:pos="4536"/>
        <w:tab w:val="right" w:pos="9072"/>
      </w:tabs>
    </w:pPr>
    <w:rPr>
      <w:sz w:val="18"/>
    </w:rPr>
  </w:style>
  <w:style w:type="paragraph" w:customStyle="1" w:styleId="HervorhebungFett">
    <w:name w:val="Hervorhebung Fett"/>
    <w:basedOn w:val="Standard"/>
    <w:next w:val="Standard"/>
    <w:rsid w:val="0042106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3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37E43A0E.dotm</Template>
  <TotalTime>0</TotalTime>
  <Pages>2</Pages>
  <Words>415</Words>
  <Characters>2285</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Benedikt</dc:creator>
  <cp:keywords/>
  <dc:description/>
  <cp:lastModifiedBy>Sofaly Maria</cp:lastModifiedBy>
  <cp:revision>2</cp:revision>
  <dcterms:created xsi:type="dcterms:W3CDTF">2020-07-10T09:13:00Z</dcterms:created>
  <dcterms:modified xsi:type="dcterms:W3CDTF">2020-07-10T09:13:00Z</dcterms:modified>
</cp:coreProperties>
</file>